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7751F6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64D70EA3" w:rsidR="007751F6" w:rsidRDefault="00AB78CA" w:rsidP="0BCA8D6C">
      <w:pPr>
        <w:rPr>
          <w:rFonts w:hint="eastAsia"/>
        </w:rPr>
      </w:pPr>
      <w:r w:rsidRPr="00AB78CA">
        <w:rPr>
          <w:rFonts w:ascii="PMingLiU" w:eastAsia="PMingLiU" w:hAnsi="PMingLiU" w:cs="PMingLiU"/>
          <w:szCs w:val="24"/>
        </w:rPr>
        <w:t xml:space="preserve">Smart Card Reader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52FCA506" w14:textId="4C12C885" w:rsidR="007751F6" w:rsidRDefault="00AB78CA" w:rsidP="0BCA8D6C">
      <w:pPr>
        <w:rPr>
          <w:rFonts w:hint="eastAsia"/>
        </w:rPr>
      </w:pPr>
      <w:r w:rsidRPr="00AB78CA">
        <w:rPr>
          <w:rFonts w:ascii="PMingLiU" w:eastAsia="PMingLiU" w:hAnsi="PMingLiU" w:cs="PMingLiU"/>
          <w:szCs w:val="24"/>
        </w:rPr>
        <w:t>AC-F8901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5EB2B36F" w:rsidR="007751F6" w:rsidRDefault="00AB78CA" w:rsidP="0BCA8D6C">
      <w:pPr>
        <w:rPr>
          <w:rFonts w:hint="eastAsia"/>
        </w:rPr>
      </w:pPr>
      <w:proofErr w:type="gramStart"/>
      <w:r w:rsidRPr="00AB78CA">
        <w:rPr>
          <w:rFonts w:ascii="PMingLiU" w:eastAsia="PMingLiU" w:hAnsi="PMingLiU" w:cs="PMingLiU"/>
          <w:szCs w:val="24"/>
        </w:rPr>
        <w:t>8”inch</w:t>
      </w:r>
      <w:proofErr w:type="gramEnd"/>
      <w:r w:rsidRPr="00AB78CA">
        <w:rPr>
          <w:rFonts w:ascii="PMingLiU" w:eastAsia="PMingLiU" w:hAnsi="PMingLiU" w:cs="PMingLiU"/>
          <w:szCs w:val="24"/>
        </w:rPr>
        <w:t xml:space="preserve"> Facial Recognition Reader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Pr="00AB78CA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7751F6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0CE09B0C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Supports dual-eye detection, capable of tracking and exposing faces in backlight environments</w:t>
      </w:r>
    </w:p>
    <w:p w14:paraId="1FA8DDC0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Unique facial recognition algorithm for precise face recognition, with recognition time less than 0.3s</w:t>
      </w:r>
    </w:p>
    <w:p w14:paraId="2C4FBFAE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Built-in domestic CPU, utilizing the LINUX operating system for system stability</w:t>
      </w:r>
    </w:p>
    <w:p w14:paraId="0A794125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H.265 video streams can be directly connected to NVR and other devices via the ONVIF protocol</w:t>
      </w:r>
    </w:p>
    <w:p w14:paraId="68C4CE21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Average MTBF (Mean Time Between Failures) exceeds 50,000 hours, supports a face comparison</w:t>
      </w:r>
    </w:p>
    <w:p w14:paraId="6124AFD6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database of 100,000+ and 90,000+ recognition records</w:t>
      </w:r>
    </w:p>
    <w:p w14:paraId="577A9B81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Rich interface protocols, supporting TCP/IP, UDP, RTP, RTSP, RTCP, HTTP, DNS, DDNS, DHCP,</w:t>
      </w:r>
    </w:p>
    <w:p w14:paraId="15AC79E2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SMTP, UPNP, MQTT protocols on various platforms like Windows/Linux</w:t>
      </w:r>
    </w:p>
    <w:p w14:paraId="14CC9AA9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Abundant hardware interfaces (I/O, WG26, WG34, RJ45, USB, door sensor, doorbell, door opening,</w:t>
      </w:r>
    </w:p>
    <w:p w14:paraId="08560AC8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alarm, RS485)</w:t>
      </w:r>
    </w:p>
    <w:p w14:paraId="67E855C6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8-inch IPS full-view high-definition display, with no drag or delay in images</w:t>
      </w:r>
    </w:p>
    <w:p w14:paraId="572F72D5" w14:textId="77777777" w:rsidR="00AB78CA" w:rsidRP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Automatic gain and automatic white balance for true and natural color reproduction</w:t>
      </w:r>
    </w:p>
    <w:p w14:paraId="38EE868F" w14:textId="5255306A" w:rsidR="00AB78CA" w:rsidRDefault="00AB78CA" w:rsidP="00AB78C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B78CA">
        <w:rPr>
          <w:rFonts w:ascii="PMingLiU" w:eastAsia="PMingLiU" w:hAnsi="PMingLiU" w:cs="PMingLiU" w:hint="eastAsia"/>
          <w:szCs w:val="24"/>
        </w:rPr>
        <w:t>Supports intelligent exposure and intelligent enhancement settings for faces</w:t>
      </w: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261"/>
        <w:gridCol w:w="4139"/>
      </w:tblGrid>
      <w:tr w:rsidR="750646B8" w14:paraId="1B6909E6" w14:textId="77777777" w:rsidTr="00AB78CA">
        <w:trPr>
          <w:trHeight w:val="300"/>
        </w:trPr>
        <w:tc>
          <w:tcPr>
            <w:tcW w:w="3261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4139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AB78CA" w14:paraId="7EABA423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7DA7E52B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Model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4D397B23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AC-F8901</w:t>
            </w:r>
          </w:p>
        </w:tc>
      </w:tr>
      <w:tr w:rsidR="00AB78CA" w14:paraId="4274FC3E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7A0CA389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Operating Temperature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349654D3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-20℃ - +55℃</w:t>
            </w:r>
          </w:p>
        </w:tc>
      </w:tr>
      <w:tr w:rsidR="00AB78CA" w14:paraId="77A625A7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B8227" w14:textId="04D2EE95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Operating Humidity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1B0638E" w14:textId="3CADF257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0-90% relative humidity, non-condensing</w:t>
            </w:r>
          </w:p>
        </w:tc>
      </w:tr>
      <w:tr w:rsidR="00AB78CA" w14:paraId="3BB00A11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65D9A999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lastRenderedPageBreak/>
              <w:t xml:space="preserve">Power Consumption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0A089D9D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20W(MAX)</w:t>
            </w:r>
          </w:p>
        </w:tc>
      </w:tr>
      <w:tr w:rsidR="00AB78CA" w14:paraId="17809B27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37864AC8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Salt Spray Grade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4493A459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Rp6 or above</w:t>
            </w:r>
          </w:p>
        </w:tc>
      </w:tr>
      <w:tr w:rsidR="00AB78CA" w14:paraId="320EAB47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420688F" w14:textId="6F14C42B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 xml:space="preserve">ESD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58219F" w14:textId="0AB69DA9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>Contact: ±6KV, Air: ±8KV</w:t>
            </w:r>
          </w:p>
        </w:tc>
      </w:tr>
      <w:tr w:rsidR="00AB78CA" w14:paraId="60B02C0D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AB8E50" w14:textId="1ACB0F93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 xml:space="preserve">Power Supply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7F5A18" w14:textId="7B213033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>DC12V/2A</w:t>
            </w:r>
          </w:p>
        </w:tc>
      </w:tr>
      <w:tr w:rsidR="00AB78CA" w14:paraId="49177C07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3BDC91" w14:textId="4342FE67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 xml:space="preserve">Operating Environment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896C96" w14:textId="7C268237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>Indoor or Outdoor</w:t>
            </w:r>
          </w:p>
        </w:tc>
      </w:tr>
      <w:tr w:rsidR="00AB78CA" w14:paraId="301CFCD0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5CE5F30" w14:textId="6C5E7F26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 xml:space="preserve">IP code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265F25" w14:textId="0040C8B9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>IP66</w:t>
            </w:r>
          </w:p>
        </w:tc>
      </w:tr>
      <w:tr w:rsidR="00AB78CA" w14:paraId="0527B11C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BDF347" w14:textId="506114AF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 xml:space="preserve">Screen Specifications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2AD485" w14:textId="37634F40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>8-inch HD IPS screen, resolution of 1280*800</w:t>
            </w:r>
          </w:p>
        </w:tc>
      </w:tr>
      <w:tr w:rsidR="00AB78CA" w14:paraId="7B59FA59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A7EAF0" w14:textId="77E40BA9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 xml:space="preserve">Dimensions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ECD952" w14:textId="02A04231" w:rsidR="00AB78CA" w:rsidRPr="00AB78CA" w:rsidRDefault="00AB78CA" w:rsidP="00AB78CA">
            <w:pPr>
              <w:spacing w:after="0"/>
              <w:rPr>
                <w:b/>
                <w:bCs/>
              </w:rPr>
            </w:pPr>
            <w:r w:rsidRPr="00AB78CA">
              <w:rPr>
                <w:b/>
                <w:bCs/>
              </w:rPr>
              <w:t>242 (length) * 133 (width) * 22 (depth) mm</w:t>
            </w:r>
          </w:p>
        </w:tc>
      </w:tr>
      <w:tr w:rsidR="00AB78CA" w14:paraId="7B9CAE3E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099AC5F4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Processor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15ED8719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Dual-core ARM Cortex-A7 and RISC-V MCU</w:t>
            </w:r>
          </w:p>
        </w:tc>
      </w:tr>
      <w:tr w:rsidR="00AB78CA" w14:paraId="6D1D1AFE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4C59E7" w14:textId="2FD8359D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Operating System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9FF51A" w14:textId="13EA7534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Linux</w:t>
            </w:r>
          </w:p>
        </w:tc>
      </w:tr>
      <w:tr w:rsidR="00AB78CA" w14:paraId="489E269E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63CB56" w14:textId="0383A1A4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Storage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6C458B" w14:textId="116DE6D6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>1GB RAM + 8GB eMMC</w:t>
            </w:r>
          </w:p>
        </w:tc>
      </w:tr>
      <w:tr w:rsidR="00AB78CA" w14:paraId="07A723A9" w14:textId="77777777" w:rsidTr="00AB78CA">
        <w:trPr>
          <w:trHeight w:val="300"/>
        </w:trPr>
        <w:tc>
          <w:tcPr>
            <w:tcW w:w="3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55502A" w14:textId="0C5AD542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Card Reader Module </w:t>
            </w:r>
          </w:p>
        </w:tc>
        <w:tc>
          <w:tcPr>
            <w:tcW w:w="41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9BD640" w14:textId="7D6E67DB" w:rsidR="00AB78CA" w:rsidRPr="00AB78CA" w:rsidRDefault="00AB78CA" w:rsidP="00AB78CA">
            <w:pPr>
              <w:spacing w:after="0"/>
              <w:rPr>
                <w:rFonts w:hint="eastAsia"/>
                <w:b/>
                <w:bCs/>
              </w:rPr>
            </w:pPr>
            <w:r w:rsidRPr="00AB78CA">
              <w:rPr>
                <w:b/>
                <w:bCs/>
              </w:rPr>
              <w:t xml:space="preserve">13.56MHz, supports </w:t>
            </w:r>
            <w:proofErr w:type="spellStart"/>
            <w:r w:rsidRPr="00AB78CA">
              <w:rPr>
                <w:b/>
                <w:bCs/>
              </w:rPr>
              <w:t>Mifare</w:t>
            </w:r>
            <w:proofErr w:type="spellEnd"/>
            <w:r w:rsidRPr="00AB78CA">
              <w:rPr>
                <w:b/>
                <w:bCs/>
              </w:rPr>
              <w:t xml:space="preserve"> S50, S70 cards, </w:t>
            </w:r>
            <w:proofErr w:type="spellStart"/>
            <w:r w:rsidRPr="00AB78CA">
              <w:rPr>
                <w:b/>
                <w:bCs/>
              </w:rPr>
              <w:t>UltraLight</w:t>
            </w:r>
            <w:proofErr w:type="spellEnd"/>
            <w:r w:rsidRPr="00AB78CA">
              <w:rPr>
                <w:b/>
                <w:bCs/>
              </w:rPr>
              <w:t xml:space="preserve"> cards, NTAG cards, DESFire D21, D41, D81, contactless CPU cards.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Math">
    <w:altName w:val="Cambria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C97ACB92"/>
    <w:lvl w:ilvl="0" w:tplc="53CAF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4E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0D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81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0D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41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EA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84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2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7751F6"/>
    <w:rsid w:val="00A54333"/>
    <w:rsid w:val="00AB78CA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AB78CA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AB78CA"/>
    <w:rPr>
      <w:rFonts w:ascii="CambriaMath" w:hAnsi="CambriaMath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AB78CA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E6473CD751C7F459104E6E2BEF302E3" ma:contentTypeVersion="19" ma:contentTypeDescription="新建文档。" ma:contentTypeScope="" ma:versionID="70517ac0c0f2dcb7f1d7bed10eb3e3cf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63c9ccc766ceb0b43ee97f186cf87498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图像标记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BC881-C8AE-4AA6-8DD5-BA5D6B01A2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1547</Characters>
  <Application>Microsoft Office Word</Application>
  <DocSecurity>0</DocSecurity>
  <Lines>85</Lines>
  <Paragraphs>78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Melody Yu</cp:lastModifiedBy>
  <cp:revision>2</cp:revision>
  <dcterms:created xsi:type="dcterms:W3CDTF">2026-03-23T10:33:00Z</dcterms:created>
  <dcterms:modified xsi:type="dcterms:W3CDTF">2026-03-30T07:48:00Z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