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066C8A" wp14:paraId="1E876712" wp14:textId="5B54D4C3">
      <w:pPr>
        <w:pStyle w:val="Normal"/>
      </w:pPr>
      <w:r w:rsidRPr="7A066C8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Access Control System </w:t>
      </w:r>
    </w:p>
    <w:p xmlns:wp14="http://schemas.microsoft.com/office/word/2010/wordml" w:rsidP="7A066C8A" wp14:paraId="77A6CB1B" wp14:textId="582F0EF3">
      <w:pPr>
        <w:pStyle w:val="Normal"/>
      </w:pPr>
      <w:r w:rsidRPr="7A066C8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4.3" inch Facial Recognition Reader </w:t>
      </w:r>
    </w:p>
    <w:p xmlns:wp14="http://schemas.microsoft.com/office/word/2010/wordml" w:rsidP="7A066C8A" wp14:paraId="6295F535" wp14:textId="17F4073A">
      <w:pPr>
        <w:pStyle w:val="Normal"/>
      </w:pPr>
      <w:r w:rsidRPr="7A066C8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AC-F4903 </w:t>
      </w:r>
    </w:p>
    <w:p xmlns:wp14="http://schemas.microsoft.com/office/word/2010/wordml" w:rsidP="7A066C8A" wp14:noSpellErr="1" wp14:paraId="24E4C330" wp14:textId="597A4B6D">
      <w:pPr>
        <w:pStyle w:val="Normal"/>
      </w:pPr>
      <w:r w:rsidRPr="6DEF6292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Key Features: </w:t>
      </w:r>
    </w:p>
    <w:p xmlns:wp14="http://schemas.microsoft.com/office/word/2010/wordml" w:rsidP="0BB9596A" wp14:paraId="793DA605" wp14:textId="0EACD388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Support binocular live detection Support human moving face tracking and exposure in strong backlight environment </w:t>
      </w:r>
    </w:p>
    <w:p xmlns:wp14="http://schemas.microsoft.com/office/word/2010/wordml" w:rsidP="0BB9596A" wp14:paraId="4DD48C93" wp14:textId="2DAD101F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Unique face recognition algorithm, </w:t>
      </w: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>accurate</w:t>
      </w: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 face recognition, face recognition time is less than 0.5s </w:t>
      </w:r>
    </w:p>
    <w:p xmlns:wp14="http://schemas.microsoft.com/office/word/2010/wordml" w:rsidP="0BB9596A" wp14:paraId="70E8016B" wp14:textId="5B6B8473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Built in domestic CPU </w:t>
      </w:r>
    </w:p>
    <w:p xmlns:wp14="http://schemas.microsoft.com/office/word/2010/wordml" w:rsidP="0BB9596A" wp14:paraId="79DE39B3" wp14:textId="11DC9127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Using Linux operating system, the system is stable </w:t>
      </w:r>
    </w:p>
    <w:p xmlns:wp14="http://schemas.microsoft.com/office/word/2010/wordml" w:rsidP="0BB9596A" wp14:paraId="2338EE03" wp14:textId="4BD5FDBF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MTBF ＞ 50000h </w:t>
      </w:r>
    </w:p>
    <w:p xmlns:wp14="http://schemas.microsoft.com/office/word/2010/wordml" w:rsidP="0BB9596A" wp14:paraId="1B4E3ECD" wp14:textId="6114AA7C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Up to 20000+face comparison database and 57000 recognition records </w:t>
      </w:r>
    </w:p>
    <w:p xmlns:wp14="http://schemas.microsoft.com/office/word/2010/wordml" w:rsidP="0BB9596A" wp14:paraId="5D1205EA" wp14:textId="62788146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Operating </w:t>
      </w: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>temperature:-</w:t>
      </w: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 20 ℃ -55 ℃ </w:t>
      </w:r>
    </w:p>
    <w:p xmlns:wp14="http://schemas.microsoft.com/office/word/2010/wordml" w:rsidP="0BB9596A" wp14:paraId="724AD033" wp14:textId="11DED6FD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Indoor ip42 waterproof and dustproof </w:t>
      </w:r>
    </w:p>
    <w:p xmlns:wp14="http://schemas.microsoft.com/office/word/2010/wordml" w:rsidP="0BB9596A" wp14:paraId="74BD5632" wp14:textId="4F26BD84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Support anti disassembly alarm </w:t>
      </w:r>
    </w:p>
    <w:p xmlns:wp14="http://schemas.microsoft.com/office/word/2010/wordml" w:rsidP="0BB9596A" wp14:paraId="491C0319" wp14:textId="093C17C0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Support microphone input audio and speaker output audio </w:t>
      </w:r>
    </w:p>
    <w:p xmlns:wp14="http://schemas.microsoft.com/office/word/2010/wordml" w:rsidP="0BB9596A" wp14:paraId="73053E2D" wp14:textId="0A102658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>Rich hardware interfaces (</w:t>
      </w: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>i</w:t>
      </w: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 xml:space="preserve">/o, WG26, wg34, RJ45, door magnet, doorbell, door opening, alarm RS485） </w:t>
      </w:r>
    </w:p>
    <w:p xmlns:wp14="http://schemas.microsoft.com/office/word/2010/wordml" w:rsidP="0BB9596A" wp14:paraId="7D993771" wp14:textId="64DBDDB9">
      <w:pPr>
        <w:pStyle w:val="ListParagraph"/>
        <w:numPr>
          <w:ilvl w:val="0"/>
          <w:numId w:val="1"/>
        </w:numPr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</w:pPr>
      <w:r w:rsidRPr="0BB9596A" w:rsidR="5FF36396">
        <w:rPr>
          <w:rFonts w:ascii="新細明體" w:hAnsi="新細明體" w:eastAsia="新細明體" w:cs="新細明體"/>
          <w:noProof w:val="0"/>
          <w:sz w:val="24"/>
          <w:szCs w:val="24"/>
          <w:lang w:val="en-US" w:eastAsia="zh-TW"/>
        </w:rPr>
        <w:t>4.3-inch capacitive multi-point touch screen, without image dragging and delay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1ca1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trackRevisions w:val="false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AADCCF"/>
    <w:rsid w:val="0BB9596A"/>
    <w:rsid w:val="1BAADCCF"/>
    <w:rsid w:val="5FF36396"/>
    <w:rsid w:val="6DEF6292"/>
    <w:rsid w:val="7A06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B671"/>
  <w15:chartTrackingRefBased/>
  <w15:docId w15:val="{318C91E4-79E3-41F7-A7C0-558D858F4C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BB9596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e1230d2447d41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473CD751C7F459104E6E2BEF302E3" ma:contentTypeVersion="19" ma:contentTypeDescription="Create a new document." ma:contentTypeScope="" ma:versionID="fb04b9df731c3f0aaf5868b442b36073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3b939395abc99cd70b50a4bba6d6e64e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Props1.xml><?xml version="1.0" encoding="utf-8"?>
<ds:datastoreItem xmlns:ds="http://schemas.openxmlformats.org/officeDocument/2006/customXml" ds:itemID="{53448F11-7798-407F-AA25-3AD47A62E56F}"/>
</file>

<file path=customXml/itemProps2.xml><?xml version="1.0" encoding="utf-8"?>
<ds:datastoreItem xmlns:ds="http://schemas.openxmlformats.org/officeDocument/2006/customXml" ds:itemID="{454B26FF-3114-4C16-B449-0E6C513BA58F}"/>
</file>

<file path=customXml/itemProps3.xml><?xml version="1.0" encoding="utf-8"?>
<ds:datastoreItem xmlns:ds="http://schemas.openxmlformats.org/officeDocument/2006/customXml" ds:itemID="{C80CD717-1066-42BB-B727-7F3A92A9DD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TY Wong</dc:creator>
  <keywords/>
  <dc:description/>
  <lastModifiedBy>Brian TY Wong</lastModifiedBy>
  <dcterms:created xsi:type="dcterms:W3CDTF">2026-03-30T09:41:06.0000000Z</dcterms:created>
  <dcterms:modified xsi:type="dcterms:W3CDTF">2026-03-30T09:43:08.5985271Z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